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3401" w:rsidRDefault="0073537F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b/>
          <w:sz w:val="21"/>
          <w:szCs w:val="21"/>
        </w:rPr>
        <w:t xml:space="preserve">Illinois Academy of Nutrition and Dietetics </w:t>
      </w:r>
    </w:p>
    <w:p w14:paraId="00000002" w14:textId="5DA1109A" w:rsidR="005C3401" w:rsidRDefault="0073537F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Honor Cord Graduation Requirements</w:t>
      </w:r>
    </w:p>
    <w:p w14:paraId="00000003" w14:textId="77777777" w:rsidR="005C3401" w:rsidRDefault="005C3401">
      <w:pPr>
        <w:spacing w:after="0" w:line="276" w:lineRule="auto"/>
        <w:rPr>
          <w:rFonts w:ascii="Arial" w:eastAsia="Arial" w:hAnsi="Arial" w:cs="Arial"/>
          <w:sz w:val="21"/>
          <w:szCs w:val="21"/>
          <w:u w:val="single"/>
        </w:rPr>
      </w:pPr>
    </w:p>
    <w:p w14:paraId="0000000C" w14:textId="77777777" w:rsidR="005C3401" w:rsidRDefault="0073537F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Honor Cord Requirements:</w:t>
      </w:r>
    </w:p>
    <w:p w14:paraId="0000000D" w14:textId="097AEF74" w:rsidR="005C3401" w:rsidRDefault="0073537F">
      <w:pPr>
        <w:spacing w:after="0"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minimum of 10 total </w:t>
      </w:r>
      <w:r w:rsidR="004F0755">
        <w:rPr>
          <w:rFonts w:ascii="Arial" w:eastAsia="Arial" w:hAnsi="Arial" w:cs="Arial"/>
          <w:sz w:val="21"/>
          <w:szCs w:val="21"/>
        </w:rPr>
        <w:t>hours/</w:t>
      </w:r>
      <w:r>
        <w:rPr>
          <w:rFonts w:ascii="Arial" w:eastAsia="Arial" w:hAnsi="Arial" w:cs="Arial"/>
          <w:sz w:val="21"/>
          <w:szCs w:val="21"/>
        </w:rPr>
        <w:t xml:space="preserve">points must be earned by each graduating student. There are 3 categories and hours/points </w:t>
      </w:r>
      <w:r>
        <w:rPr>
          <w:rFonts w:ascii="Arial" w:eastAsia="Arial" w:hAnsi="Arial" w:cs="Arial"/>
          <w:i/>
          <w:sz w:val="21"/>
          <w:szCs w:val="21"/>
        </w:rPr>
        <w:t xml:space="preserve">must </w:t>
      </w:r>
      <w:r>
        <w:rPr>
          <w:rFonts w:ascii="Arial" w:eastAsia="Arial" w:hAnsi="Arial" w:cs="Arial"/>
          <w:sz w:val="21"/>
          <w:szCs w:val="21"/>
        </w:rPr>
        <w:t xml:space="preserve">be earned from </w:t>
      </w:r>
      <w:r>
        <w:rPr>
          <w:rFonts w:ascii="Arial" w:eastAsia="Arial" w:hAnsi="Arial" w:cs="Arial"/>
          <w:i/>
          <w:sz w:val="21"/>
          <w:szCs w:val="21"/>
        </w:rPr>
        <w:t>each</w:t>
      </w:r>
      <w:r>
        <w:rPr>
          <w:rFonts w:ascii="Arial" w:eastAsia="Arial" w:hAnsi="Arial" w:cs="Arial"/>
          <w:sz w:val="21"/>
          <w:szCs w:val="21"/>
        </w:rPr>
        <w:t xml:space="preserve"> category annually to satisfy Honor Cord Requirements.</w:t>
      </w:r>
    </w:p>
    <w:p w14:paraId="0000000E" w14:textId="77777777" w:rsidR="005C3401" w:rsidRDefault="007353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Community Service </w:t>
      </w:r>
    </w:p>
    <w:p w14:paraId="0000000F" w14:textId="77777777" w:rsidR="005C3401" w:rsidRDefault="007353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Continuing Education Learning Opportunities</w:t>
      </w:r>
    </w:p>
    <w:p w14:paraId="00000010" w14:textId="77777777" w:rsidR="005C3401" w:rsidRDefault="007353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Leadership </w:t>
      </w:r>
    </w:p>
    <w:p w14:paraId="00000011" w14:textId="77777777" w:rsidR="005C3401" w:rsidRDefault="007353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Community Service opportunities (3-10 hours/points):</w:t>
      </w:r>
    </w:p>
    <w:p w14:paraId="00000012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Documentation must be verified at site/location where community service was completed and submitted in application.</w:t>
      </w:r>
    </w:p>
    <w:p w14:paraId="00000013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Examples: Food Bank, Meals on Wheels, Volunteering at hospitals, Community Service (</w:t>
      </w:r>
      <w:r>
        <w:rPr>
          <w:rFonts w:ascii="Arial" w:eastAsia="Arial" w:hAnsi="Arial" w:cs="Arial"/>
          <w:i/>
          <w:color w:val="000000"/>
          <w:sz w:val="21"/>
          <w:szCs w:val="21"/>
        </w:rPr>
        <w:t>specific to nutrition and/or health;</w:t>
      </w:r>
      <w:r>
        <w:rPr>
          <w:rFonts w:ascii="Arial" w:eastAsia="Arial" w:hAnsi="Arial" w:cs="Arial"/>
          <w:i/>
          <w:sz w:val="21"/>
          <w:szCs w:val="21"/>
        </w:rPr>
        <w:t xml:space="preserve"> service through student club</w:t>
      </w:r>
      <w:r>
        <w:rPr>
          <w:rFonts w:ascii="Arial" w:eastAsia="Arial" w:hAnsi="Arial" w:cs="Arial"/>
          <w:color w:val="000000"/>
          <w:sz w:val="21"/>
          <w:szCs w:val="21"/>
        </w:rPr>
        <w:t>) at an organization.</w:t>
      </w:r>
    </w:p>
    <w:p w14:paraId="00000014" w14:textId="77777777" w:rsidR="005C3401" w:rsidRDefault="007353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Continuing Education Learning opportunities (2-10 hours/points): </w:t>
      </w:r>
    </w:p>
    <w:p w14:paraId="00000015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Official CPE certificates must be submitted in application. </w:t>
      </w:r>
    </w:p>
    <w:p w14:paraId="00000016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CPE dates must be completed within the current academic year starting August 15, but before April 1.  </w:t>
      </w:r>
    </w:p>
    <w:p w14:paraId="00000017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Examples: FNCE, IAND and other state dietetic conferences, Dietetic District Meetings, AND or CDR training (e.g., NFPE, NCP), and/or Webinars (webinars </w:t>
      </w:r>
      <w:r>
        <w:rPr>
          <w:rFonts w:ascii="Arial" w:eastAsia="Arial" w:hAnsi="Arial" w:cs="Arial"/>
          <w:i/>
          <w:color w:val="000000"/>
          <w:sz w:val="21"/>
          <w:szCs w:val="21"/>
        </w:rPr>
        <w:t>must be approved for RDNs to earn CPE credit</w:t>
      </w:r>
      <w:r>
        <w:rPr>
          <w:rFonts w:ascii="Arial" w:eastAsia="Arial" w:hAnsi="Arial" w:cs="Arial"/>
          <w:color w:val="000000"/>
          <w:sz w:val="21"/>
          <w:szCs w:val="21"/>
        </w:rPr>
        <w:t>).</w:t>
      </w:r>
    </w:p>
    <w:p w14:paraId="00000018" w14:textId="77777777" w:rsidR="005C3401" w:rsidRDefault="007353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Leadership opportunities (2-8 points):</w:t>
      </w:r>
    </w:p>
    <w:p w14:paraId="00000019" w14:textId="77777777" w:rsidR="005C3401" w:rsidRDefault="007353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Membership in the Academy of Nutrition and Dietetics (2 points) </w:t>
      </w:r>
      <w:r>
        <w:rPr>
          <w:rFonts w:ascii="Arial" w:eastAsia="Arial" w:hAnsi="Arial" w:cs="Arial"/>
          <w:i/>
          <w:color w:val="000000"/>
          <w:sz w:val="21"/>
          <w:szCs w:val="21"/>
        </w:rPr>
        <w:t>- required</w:t>
      </w:r>
    </w:p>
    <w:p w14:paraId="0000001A" w14:textId="77777777" w:rsidR="005C3401" w:rsidRDefault="007353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Position held in the university Nutrition/Health Organization/Club (2 points).</w:t>
      </w:r>
    </w:p>
    <w:p w14:paraId="0000001B" w14:textId="77777777" w:rsidR="005C3401" w:rsidRDefault="007353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Appointed State Level (IAND) position - (Example: IAND Student Membership Honor Cord Committee – 4 points).</w:t>
      </w:r>
    </w:p>
    <w:sectPr w:rsidR="005C34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7F2"/>
    <w:multiLevelType w:val="multilevel"/>
    <w:tmpl w:val="033A1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E5379"/>
    <w:multiLevelType w:val="multilevel"/>
    <w:tmpl w:val="2FB49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0762"/>
    <w:multiLevelType w:val="multilevel"/>
    <w:tmpl w:val="EBE8A98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56C0F"/>
    <w:multiLevelType w:val="multilevel"/>
    <w:tmpl w:val="B31CD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01"/>
    <w:rsid w:val="00363460"/>
    <w:rsid w:val="004F0755"/>
    <w:rsid w:val="005C3401"/>
    <w:rsid w:val="0073537F"/>
    <w:rsid w:val="009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9DB6"/>
  <w15:docId w15:val="{41BC5833-62AA-402A-A32F-6A2157C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1EE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7f6db-b82f-4b52-854e-96af95a2d8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6B928E937554FBA3396C57E5BCD03" ma:contentTypeVersion="18" ma:contentTypeDescription="Create a new document." ma:contentTypeScope="" ma:versionID="aa50cd9e3b8baa324cfd0d6b7ea5e88a">
  <xsd:schema xmlns:xsd="http://www.w3.org/2001/XMLSchema" xmlns:xs="http://www.w3.org/2001/XMLSchema" xmlns:p="http://schemas.microsoft.com/office/2006/metadata/properties" xmlns:ns3="8497f6db-b82f-4b52-854e-96af95a2d8f3" xmlns:ns4="81831660-ab1b-42bb-8fef-0fcb80586f42" targetNamespace="http://schemas.microsoft.com/office/2006/metadata/properties" ma:root="true" ma:fieldsID="392c271cfa2d13ca0d1cfc587d5cf4a1" ns3:_="" ns4:_="">
    <xsd:import namespace="8497f6db-b82f-4b52-854e-96af95a2d8f3"/>
    <xsd:import namespace="81831660-ab1b-42bb-8fef-0fcb80586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f6db-b82f-4b52-854e-96af95a2d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31660-ab1b-42bb-8fef-0fcb80586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KQnrI0jnB6UvEbSCKAPh6imDA==">CgMxLjA4AHIhMTlPNGxmLVJvWGVVenJwRTJ2enJ1MmV1M1BpM1V1aWp5</go:docsCustomData>
</go:gDocsCustomXmlDataStorage>
</file>

<file path=customXml/itemProps1.xml><?xml version="1.0" encoding="utf-8"?>
<ds:datastoreItem xmlns:ds="http://schemas.openxmlformats.org/officeDocument/2006/customXml" ds:itemID="{5E3246A1-E9E7-4645-B22E-F235FB5F94A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497f6db-b82f-4b52-854e-96af95a2d8f3"/>
    <ds:schemaRef ds:uri="http://schemas.microsoft.com/office/infopath/2007/PartnerControls"/>
    <ds:schemaRef ds:uri="http://schemas.openxmlformats.org/package/2006/metadata/core-properties"/>
    <ds:schemaRef ds:uri="81831660-ab1b-42bb-8fef-0fcb80586f4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C14E2B-CCB6-4D04-8C0A-30B30BFB5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0F462-8942-4473-B128-13CFCE3F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f6db-b82f-4b52-854e-96af95a2d8f3"/>
    <ds:schemaRef ds:uri="81831660-ab1b-42bb-8fef-0fcb8058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Sochacki, Paula</dc:creator>
  <cp:lastModifiedBy>Sochacki, Paula</cp:lastModifiedBy>
  <cp:revision>2</cp:revision>
  <dcterms:created xsi:type="dcterms:W3CDTF">2024-09-17T16:38:00Z</dcterms:created>
  <dcterms:modified xsi:type="dcterms:W3CDTF">2024-09-17T16:38:00Z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0x01010060E6B928E937554FBA3396C57E5BCD03</vt:lpwstr>
  </property>
</Properties>
</file>